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D3C" w:rsidRPr="003F5096" w:rsidRDefault="00D74D3C" w:rsidP="00D74D3C">
      <w:pPr>
        <w:spacing w:before="120" w:after="120"/>
        <w:jc w:val="center"/>
        <w:rPr>
          <w:b/>
          <w:bCs/>
          <w:noProof/>
          <w:sz w:val="28"/>
        </w:rPr>
      </w:pPr>
      <w:bookmarkStart w:id="0" w:name="_GoBack"/>
      <w:r w:rsidRPr="003F5096">
        <w:rPr>
          <w:b/>
          <w:bCs/>
          <w:noProof/>
          <w:sz w:val="28"/>
        </w:rPr>
        <w:t>(410) Graphic Design Promotion</w:t>
      </w:r>
      <w:r w:rsidRPr="00994B8E">
        <w:rPr>
          <w:b/>
          <w:bCs/>
          <w:noProof/>
          <w:sz w:val="28"/>
        </w:rPr>
        <w:t xml:space="preserve"> (S | PS)</w:t>
      </w:r>
    </w:p>
    <w:bookmarkEnd w:id="0"/>
    <w:p w:rsidR="00D74D3C" w:rsidRDefault="00D74D3C" w:rsidP="00D74D3C">
      <w:pPr>
        <w:keepNext/>
        <w:tabs>
          <w:tab w:val="left" w:pos="1890"/>
          <w:tab w:val="left" w:pos="3060"/>
          <w:tab w:val="left" w:pos="5940"/>
          <w:tab w:val="right" w:leader="underscore" w:pos="9360"/>
        </w:tabs>
        <w:spacing w:before="120" w:after="120"/>
        <w:outlineLvl w:val="3"/>
        <w:rPr>
          <w:b/>
          <w:bCs/>
          <w:color w:val="000000"/>
        </w:rPr>
      </w:pPr>
      <w:r w:rsidRPr="00C864AA">
        <w:rPr>
          <w:b/>
          <w:bCs/>
          <w:color w:val="000000"/>
        </w:rPr>
        <w:t xml:space="preserve">Judge Number </w:t>
      </w:r>
      <w:r w:rsidRPr="00C864AA">
        <w:rPr>
          <w:color w:val="000000"/>
          <w:u w:val="single"/>
        </w:rPr>
        <w:tab/>
      </w:r>
      <w:r w:rsidRPr="00C864AA">
        <w:rPr>
          <w:color w:val="000000"/>
          <w:u w:val="single"/>
        </w:rPr>
        <w:tab/>
      </w:r>
      <w:r w:rsidRPr="00C864AA">
        <w:rPr>
          <w:b/>
          <w:bCs/>
          <w:color w:val="000000"/>
        </w:rPr>
        <w:tab/>
        <w:t xml:space="preserve">Contestant Number </w:t>
      </w:r>
      <w:r w:rsidRPr="00C864AA">
        <w:rPr>
          <w:b/>
          <w:bCs/>
          <w:color w:val="000000"/>
        </w:rPr>
        <w:tab/>
      </w:r>
    </w:p>
    <w:p w:rsidR="00D74D3C" w:rsidRPr="00C864AA" w:rsidRDefault="00D74D3C" w:rsidP="00D74D3C">
      <w:pPr>
        <w:spacing w:before="120" w:after="120"/>
        <w:jc w:val="center"/>
        <w:rPr>
          <w:b/>
          <w:sz w:val="32"/>
          <w:szCs w:val="32"/>
          <w:u w:val="single"/>
        </w:rPr>
      </w:pPr>
      <w:r w:rsidRPr="006F719C">
        <w:rPr>
          <w:b/>
          <w:bCs/>
          <w:sz w:val="32"/>
          <w:szCs w:val="32"/>
          <w:u w:val="single"/>
        </w:rPr>
        <w:t>Technical Scoring Rubric</w:t>
      </w:r>
    </w:p>
    <w:tbl>
      <w:tblPr>
        <w:tblStyle w:val="TableGrid"/>
        <w:tblW w:w="10260" w:type="dxa"/>
        <w:tblInd w:w="-455" w:type="dxa"/>
        <w:tblLook w:val="04A0" w:firstRow="1" w:lastRow="0" w:firstColumn="1" w:lastColumn="0" w:noHBand="0" w:noVBand="1"/>
      </w:tblPr>
      <w:tblGrid>
        <w:gridCol w:w="4523"/>
        <w:gridCol w:w="2587"/>
        <w:gridCol w:w="3150"/>
      </w:tblGrid>
      <w:tr w:rsidR="00D74D3C" w:rsidRPr="00AC3425" w:rsidTr="00007EFC">
        <w:tc>
          <w:tcPr>
            <w:tcW w:w="4523" w:type="dxa"/>
          </w:tcPr>
          <w:p w:rsidR="00D74D3C" w:rsidRPr="003F7353" w:rsidRDefault="00D74D3C" w:rsidP="00007EFC">
            <w:pPr>
              <w:rPr>
                <w:sz w:val="22"/>
                <w:szCs w:val="22"/>
              </w:rPr>
            </w:pPr>
            <w:r w:rsidRPr="003F7353">
              <w:rPr>
                <w:sz w:val="22"/>
                <w:szCs w:val="22"/>
              </w:rPr>
              <w:t>Contestant Violated the Copyright and/or Fair Use Guidelines</w:t>
            </w:r>
          </w:p>
        </w:tc>
        <w:tc>
          <w:tcPr>
            <w:tcW w:w="2587" w:type="dxa"/>
            <w:vAlign w:val="center"/>
          </w:tcPr>
          <w:p w:rsidR="00D74D3C" w:rsidRPr="003F7353" w:rsidRDefault="00D74D3C" w:rsidP="00007EFC">
            <w:pPr>
              <w:pStyle w:val="ListParagraph"/>
              <w:jc w:val="center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391195111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Content>
                <w:r w:rsidRPr="003F7353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3F7353">
              <w:rPr>
                <w:sz w:val="22"/>
                <w:szCs w:val="22"/>
              </w:rPr>
              <w:t xml:space="preserve">   Yes (</w:t>
            </w:r>
            <w:r w:rsidRPr="007B2733">
              <w:rPr>
                <w:i/>
                <w:iCs/>
                <w:sz w:val="22"/>
                <w:szCs w:val="22"/>
              </w:rPr>
              <w:t>Disqualification</w:t>
            </w:r>
            <w:r w:rsidRPr="003F7353">
              <w:rPr>
                <w:sz w:val="22"/>
                <w:szCs w:val="22"/>
              </w:rPr>
              <w:t xml:space="preserve">)  </w:t>
            </w:r>
          </w:p>
        </w:tc>
        <w:tc>
          <w:tcPr>
            <w:tcW w:w="3150" w:type="dxa"/>
            <w:vAlign w:val="center"/>
          </w:tcPr>
          <w:p w:rsidR="00D74D3C" w:rsidRPr="003F7353" w:rsidRDefault="00D74D3C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65395838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Content>
                <w:r w:rsidRPr="003F7353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3F7353">
              <w:rPr>
                <w:sz w:val="22"/>
                <w:szCs w:val="22"/>
              </w:rPr>
              <w:t xml:space="preserve">  No</w:t>
            </w:r>
          </w:p>
        </w:tc>
      </w:tr>
      <w:tr w:rsidR="00D74D3C" w:rsidRPr="00AC3425" w:rsidTr="00007EFC">
        <w:trPr>
          <w:trHeight w:val="647"/>
        </w:trPr>
        <w:tc>
          <w:tcPr>
            <w:tcW w:w="10260" w:type="dxa"/>
            <w:gridSpan w:val="3"/>
          </w:tcPr>
          <w:p w:rsidR="00D74D3C" w:rsidRPr="003F7353" w:rsidRDefault="00D74D3C" w:rsidP="00007EFC">
            <w:pPr>
              <w:rPr>
                <w:sz w:val="22"/>
                <w:szCs w:val="22"/>
              </w:rPr>
            </w:pPr>
            <w:r w:rsidRPr="003F7353">
              <w:rPr>
                <w:sz w:val="22"/>
                <w:szCs w:val="22"/>
              </w:rPr>
              <w:t xml:space="preserve">If yes, please stop scoring and provide a brief reason for the </w:t>
            </w:r>
            <w:r w:rsidRPr="007B2733">
              <w:rPr>
                <w:i/>
                <w:iCs/>
                <w:sz w:val="22"/>
                <w:szCs w:val="22"/>
              </w:rPr>
              <w:t>disqualification</w:t>
            </w:r>
            <w:r w:rsidRPr="003F7353">
              <w:rPr>
                <w:sz w:val="22"/>
                <w:szCs w:val="22"/>
              </w:rPr>
              <w:t xml:space="preserve"> below:</w:t>
            </w:r>
          </w:p>
          <w:p w:rsidR="00D74D3C" w:rsidRPr="003F7353" w:rsidRDefault="00D74D3C" w:rsidP="00007EFC">
            <w:pPr>
              <w:rPr>
                <w:sz w:val="22"/>
                <w:szCs w:val="22"/>
              </w:rPr>
            </w:pPr>
          </w:p>
          <w:p w:rsidR="00D74D3C" w:rsidRPr="003F7353" w:rsidRDefault="00D74D3C" w:rsidP="00007EFC">
            <w:pPr>
              <w:rPr>
                <w:sz w:val="22"/>
                <w:szCs w:val="22"/>
              </w:rPr>
            </w:pPr>
          </w:p>
        </w:tc>
      </w:tr>
      <w:tr w:rsidR="00D74D3C" w:rsidRPr="00AC3425" w:rsidTr="00007EFC">
        <w:tc>
          <w:tcPr>
            <w:tcW w:w="4523" w:type="dxa"/>
            <w:vAlign w:val="center"/>
          </w:tcPr>
          <w:p w:rsidR="00D74D3C" w:rsidRPr="003F7353" w:rsidRDefault="00D74D3C" w:rsidP="00007EFC">
            <w:pPr>
              <w:rPr>
                <w:sz w:val="22"/>
                <w:szCs w:val="22"/>
              </w:rPr>
            </w:pPr>
            <w:r w:rsidRPr="003F7353">
              <w:rPr>
                <w:sz w:val="22"/>
                <w:szCs w:val="22"/>
              </w:rPr>
              <w:t>Contestant followed topic</w:t>
            </w:r>
          </w:p>
        </w:tc>
        <w:tc>
          <w:tcPr>
            <w:tcW w:w="2587" w:type="dxa"/>
            <w:vAlign w:val="center"/>
          </w:tcPr>
          <w:p w:rsidR="00D74D3C" w:rsidRPr="003F7353" w:rsidRDefault="00D74D3C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007748577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Content>
                <w:r w:rsidRPr="003F7353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3F7353">
              <w:rPr>
                <w:sz w:val="22"/>
                <w:szCs w:val="22"/>
              </w:rPr>
              <w:t xml:space="preserve">   Yes</w:t>
            </w:r>
          </w:p>
        </w:tc>
        <w:tc>
          <w:tcPr>
            <w:tcW w:w="3150" w:type="dxa"/>
            <w:vAlign w:val="center"/>
          </w:tcPr>
          <w:p w:rsidR="00D74D3C" w:rsidRDefault="00D74D3C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55609150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Content>
                <w:r w:rsidRPr="003F7353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3F7353">
              <w:rPr>
                <w:sz w:val="22"/>
                <w:szCs w:val="22"/>
              </w:rPr>
              <w:t xml:space="preserve">  No </w:t>
            </w:r>
          </w:p>
          <w:p w:rsidR="00D74D3C" w:rsidRPr="003F7353" w:rsidRDefault="00D74D3C" w:rsidP="00007EFC">
            <w:pPr>
              <w:pStyle w:val="ListParagraph"/>
              <w:rPr>
                <w:sz w:val="22"/>
                <w:szCs w:val="22"/>
              </w:rPr>
            </w:pPr>
            <w:r w:rsidRPr="003F7353">
              <w:rPr>
                <w:sz w:val="22"/>
                <w:szCs w:val="22"/>
              </w:rPr>
              <w:t>(</w:t>
            </w:r>
            <w:r w:rsidRPr="007B2733">
              <w:rPr>
                <w:i/>
                <w:iCs/>
                <w:sz w:val="22"/>
                <w:szCs w:val="22"/>
              </w:rPr>
              <w:t>Disqualification</w:t>
            </w:r>
            <w:r w:rsidRPr="003F7353">
              <w:rPr>
                <w:sz w:val="22"/>
                <w:szCs w:val="22"/>
              </w:rPr>
              <w:t>)</w:t>
            </w:r>
          </w:p>
        </w:tc>
      </w:tr>
    </w:tbl>
    <w:p w:rsidR="00D74D3C" w:rsidRPr="000D2591" w:rsidRDefault="00D74D3C" w:rsidP="00D74D3C">
      <w:pPr>
        <w:rPr>
          <w:color w:val="365F91"/>
          <w:sz w:val="11"/>
          <w:szCs w:val="28"/>
        </w:rPr>
      </w:pPr>
    </w:p>
    <w:tbl>
      <w:tblPr>
        <w:tblW w:w="1024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92"/>
        <w:gridCol w:w="1080"/>
        <w:gridCol w:w="1260"/>
        <w:gridCol w:w="990"/>
        <w:gridCol w:w="1170"/>
        <w:gridCol w:w="1251"/>
      </w:tblGrid>
      <w:tr w:rsidR="00D74D3C" w:rsidRPr="00DF6119" w:rsidTr="00007EFC">
        <w:trPr>
          <w:jc w:val="center"/>
        </w:trPr>
        <w:tc>
          <w:tcPr>
            <w:tcW w:w="449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74D3C" w:rsidRPr="00DF6119" w:rsidRDefault="00D74D3C" w:rsidP="00007EFC">
            <w:pPr>
              <w:rPr>
                <w:b/>
                <w:bCs/>
                <w:sz w:val="22"/>
                <w:szCs w:val="22"/>
              </w:rPr>
            </w:pPr>
          </w:p>
          <w:p w:rsidR="00D74D3C" w:rsidRPr="00DF6119" w:rsidRDefault="00D74D3C" w:rsidP="00007EFC">
            <w:pPr>
              <w:rPr>
                <w:b/>
                <w:bCs/>
                <w:sz w:val="22"/>
                <w:szCs w:val="22"/>
              </w:rPr>
            </w:pPr>
            <w:r w:rsidRPr="00DF6119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74D3C" w:rsidRPr="00DF6119" w:rsidRDefault="00D74D3C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DF6119">
              <w:rPr>
                <w:b/>
                <w:bCs/>
                <w:sz w:val="22"/>
                <w:szCs w:val="22"/>
              </w:rPr>
              <w:t>Below Average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74D3C" w:rsidRPr="00DF6119" w:rsidRDefault="00D74D3C" w:rsidP="00007EF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74D3C" w:rsidRPr="00DF6119" w:rsidRDefault="00D74D3C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DF6119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74D3C" w:rsidRPr="00DF6119" w:rsidRDefault="00D74D3C" w:rsidP="00007EF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74D3C" w:rsidRPr="00DF6119" w:rsidRDefault="00D74D3C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DF6119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74D3C" w:rsidRPr="00DF6119" w:rsidRDefault="00D74D3C" w:rsidP="00007EF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74D3C" w:rsidRPr="00DF6119" w:rsidRDefault="00D74D3C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DF6119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2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74D3C" w:rsidRPr="00DF6119" w:rsidRDefault="00D74D3C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DF6119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D74D3C" w:rsidRPr="00DF6119" w:rsidTr="00007EFC">
        <w:trPr>
          <w:jc w:val="center"/>
        </w:trPr>
        <w:tc>
          <w:tcPr>
            <w:tcW w:w="7822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74D3C" w:rsidRPr="00E82896" w:rsidRDefault="00D74D3C" w:rsidP="00007EFC">
            <w:pPr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 xml:space="preserve">Contestant submitted </w:t>
            </w:r>
            <w:r w:rsidRPr="0012499D">
              <w:rPr>
                <w:sz w:val="22"/>
                <w:szCs w:val="22"/>
              </w:rPr>
              <w:t>the correct information and in the correct format.</w:t>
            </w:r>
          </w:p>
          <w:p w:rsidR="00D74D3C" w:rsidRDefault="00D74D3C" w:rsidP="00D74D3C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hyperlink r:id="rId5" w:history="1">
              <w:hyperlink r:id="rId6" w:history="1">
                <w:r w:rsidRPr="00264CF6">
                  <w:rPr>
                    <w:rStyle w:val="Hyperlink"/>
                    <w:sz w:val="22"/>
                    <w:szCs w:val="22"/>
                  </w:rPr>
                  <w:t>Individual Entry Form</w:t>
                </w:r>
              </w:hyperlink>
            </w:hyperlink>
            <w:r w:rsidRPr="007B2733">
              <w:rPr>
                <w:sz w:val="22"/>
                <w:szCs w:val="22"/>
              </w:rPr>
              <w:t xml:space="preserve"> – </w:t>
            </w:r>
            <w:r w:rsidRPr="0012499D">
              <w:rPr>
                <w:sz w:val="22"/>
                <w:szCs w:val="22"/>
              </w:rPr>
              <w:t>PDF</w:t>
            </w:r>
            <w:r w:rsidRPr="00961A1F">
              <w:rPr>
                <w:sz w:val="22"/>
                <w:szCs w:val="22"/>
              </w:rPr>
              <w:t xml:space="preserve"> format </w:t>
            </w:r>
            <w:r w:rsidRPr="00961A1F">
              <w:rPr>
                <w:sz w:val="18"/>
                <w:szCs w:val="18"/>
              </w:rPr>
              <w:t xml:space="preserve">(must be keyed, but does </w:t>
            </w:r>
            <w:r w:rsidRPr="008B71EA">
              <w:rPr>
                <w:i/>
                <w:iCs/>
                <w:sz w:val="18"/>
                <w:szCs w:val="18"/>
              </w:rPr>
              <w:t>not</w:t>
            </w:r>
            <w:r w:rsidRPr="008B71EA">
              <w:rPr>
                <w:sz w:val="18"/>
                <w:szCs w:val="18"/>
              </w:rPr>
              <w:t xml:space="preserve"> have to be signed for pre-submission)</w:t>
            </w:r>
          </w:p>
          <w:p w:rsidR="00D74D3C" w:rsidRPr="00DD0BC5" w:rsidRDefault="00D74D3C" w:rsidP="00D74D3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hyperlink r:id="rId7" w:history="1">
              <w:r w:rsidRPr="00ED4ABD">
                <w:rPr>
                  <w:rStyle w:val="Hyperlink"/>
                  <w:sz w:val="22"/>
                  <w:szCs w:val="22"/>
                </w:rPr>
                <w:t>Signed Released Form(s)</w:t>
              </w:r>
            </w:hyperlink>
          </w:p>
          <w:p w:rsidR="00D74D3C" w:rsidRPr="00E82896" w:rsidRDefault="00D74D3C" w:rsidP="00D74D3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 xml:space="preserve">Flyer – </w:t>
            </w:r>
            <w:r w:rsidRPr="0012499D">
              <w:rPr>
                <w:sz w:val="22"/>
                <w:szCs w:val="22"/>
              </w:rPr>
              <w:t>PDF</w:t>
            </w:r>
            <w:r w:rsidRPr="00961A1F">
              <w:rPr>
                <w:sz w:val="22"/>
                <w:szCs w:val="22"/>
              </w:rPr>
              <w:t>, JPG</w:t>
            </w:r>
            <w:r w:rsidRPr="008B71EA">
              <w:rPr>
                <w:sz w:val="22"/>
                <w:szCs w:val="22"/>
              </w:rPr>
              <w:t xml:space="preserve"> or PNG</w:t>
            </w:r>
            <w:r w:rsidRPr="00035580">
              <w:rPr>
                <w:sz w:val="22"/>
                <w:szCs w:val="22"/>
              </w:rPr>
              <w:t xml:space="preserve"> Format</w:t>
            </w:r>
          </w:p>
          <w:p w:rsidR="00D74D3C" w:rsidRPr="00E82896" w:rsidRDefault="00D74D3C" w:rsidP="00D74D3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>Logo (4” x 4”) –</w:t>
            </w:r>
            <w:r w:rsidRPr="0012499D">
              <w:rPr>
                <w:sz w:val="22"/>
                <w:szCs w:val="22"/>
              </w:rPr>
              <w:t xml:space="preserve"> PDF, JPG or PNG Format</w:t>
            </w:r>
          </w:p>
          <w:p w:rsidR="00D74D3C" w:rsidRDefault="00D74D3C" w:rsidP="00D74D3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 xml:space="preserve">Logo (2” x 2” pin size) – </w:t>
            </w:r>
            <w:r w:rsidRPr="0012499D">
              <w:rPr>
                <w:sz w:val="22"/>
                <w:szCs w:val="22"/>
              </w:rPr>
              <w:t>PDF, JPG or PNG Format</w:t>
            </w:r>
          </w:p>
          <w:p w:rsidR="00D74D3C" w:rsidRDefault="00D74D3C" w:rsidP="00D74D3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Works Cited formatted according to the BPA Style &amp; Reference Guide</w:t>
            </w:r>
          </w:p>
          <w:p w:rsidR="00D74D3C" w:rsidRPr="00E82896" w:rsidRDefault="00D74D3C" w:rsidP="00007EFC">
            <w:pPr>
              <w:pStyle w:val="ListParagraph"/>
              <w:jc w:val="center"/>
              <w:rPr>
                <w:sz w:val="22"/>
                <w:szCs w:val="22"/>
              </w:rPr>
            </w:pPr>
            <w:r w:rsidRPr="007B2733">
              <w:rPr>
                <w:b/>
                <w:bCs/>
                <w:i/>
                <w:iCs/>
                <w:sz w:val="22"/>
                <w:szCs w:val="22"/>
              </w:rPr>
              <w:t xml:space="preserve">All points or none are awarded by the </w:t>
            </w:r>
            <w:r>
              <w:rPr>
                <w:b/>
                <w:bCs/>
                <w:i/>
                <w:iCs/>
                <w:sz w:val="22"/>
                <w:szCs w:val="22"/>
              </w:rPr>
              <w:t>T</w:t>
            </w:r>
            <w:r w:rsidRPr="007B2733">
              <w:rPr>
                <w:b/>
                <w:bCs/>
                <w:i/>
                <w:iCs/>
                <w:sz w:val="22"/>
                <w:szCs w:val="22"/>
              </w:rPr>
              <w:t xml:space="preserve">echnical </w:t>
            </w:r>
            <w:r>
              <w:rPr>
                <w:b/>
                <w:bCs/>
                <w:i/>
                <w:iCs/>
                <w:sz w:val="22"/>
                <w:szCs w:val="22"/>
              </w:rPr>
              <w:t>J</w:t>
            </w:r>
            <w:r w:rsidRPr="007B2733">
              <w:rPr>
                <w:b/>
                <w:bCs/>
                <w:i/>
                <w:iCs/>
                <w:sz w:val="22"/>
                <w:szCs w:val="22"/>
              </w:rPr>
              <w:t>udge.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DF6119" w:rsidRDefault="00D74D3C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>10</w:t>
            </w:r>
          </w:p>
        </w:tc>
        <w:tc>
          <w:tcPr>
            <w:tcW w:w="12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D31A2A" w:rsidRDefault="00D74D3C" w:rsidP="00007EF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74D3C" w:rsidRPr="00C864AA" w:rsidTr="00007EFC">
        <w:trPr>
          <w:trHeight w:val="576"/>
          <w:jc w:val="center"/>
        </w:trPr>
        <w:tc>
          <w:tcPr>
            <w:tcW w:w="449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E82896" w:rsidRDefault="00D74D3C" w:rsidP="00007EFC">
            <w:pPr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 xml:space="preserve">Design </w:t>
            </w:r>
            <w:r>
              <w:rPr>
                <w:sz w:val="22"/>
                <w:szCs w:val="22"/>
              </w:rPr>
              <w:t>demonstrates</w:t>
            </w:r>
            <w:r w:rsidRPr="007B273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awareness of target audience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16-20</w:t>
            </w:r>
          </w:p>
        </w:tc>
        <w:tc>
          <w:tcPr>
            <w:tcW w:w="12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D74D3C" w:rsidRPr="00C864AA" w:rsidTr="00007EFC">
        <w:trPr>
          <w:trHeight w:val="576"/>
          <w:jc w:val="center"/>
        </w:trPr>
        <w:tc>
          <w:tcPr>
            <w:tcW w:w="449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E82896" w:rsidRDefault="00D74D3C" w:rsidP="00007EFC">
            <w:pPr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 xml:space="preserve">Contestant-generated </w:t>
            </w:r>
            <w:r w:rsidRPr="0012499D">
              <w:rPr>
                <w:sz w:val="22"/>
                <w:szCs w:val="22"/>
              </w:rPr>
              <w:t>logo shows imagination, creativity and originality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16-20</w:t>
            </w:r>
          </w:p>
        </w:tc>
        <w:tc>
          <w:tcPr>
            <w:tcW w:w="12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D74D3C" w:rsidRPr="00C864AA" w:rsidTr="00007EFC">
        <w:trPr>
          <w:trHeight w:val="399"/>
          <w:jc w:val="center"/>
        </w:trPr>
        <w:tc>
          <w:tcPr>
            <w:tcW w:w="449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DF6119" w:rsidRDefault="00D74D3C" w:rsidP="00007EFC">
            <w:pPr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Design gains attention and has eye appeal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16-20</w:t>
            </w:r>
          </w:p>
        </w:tc>
        <w:tc>
          <w:tcPr>
            <w:tcW w:w="12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D74D3C" w:rsidRPr="00C864AA" w:rsidTr="00007EFC">
        <w:trPr>
          <w:trHeight w:val="417"/>
          <w:jc w:val="center"/>
        </w:trPr>
        <w:tc>
          <w:tcPr>
            <w:tcW w:w="449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DF6119" w:rsidRDefault="00D74D3C" w:rsidP="00007EFC">
            <w:pPr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Generated theme promotes NLC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16-20</w:t>
            </w:r>
          </w:p>
        </w:tc>
        <w:tc>
          <w:tcPr>
            <w:tcW w:w="12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D74D3C" w:rsidRPr="00C864AA" w:rsidTr="00007EFC">
        <w:trPr>
          <w:trHeight w:val="576"/>
          <w:jc w:val="center"/>
        </w:trPr>
        <w:tc>
          <w:tcPr>
            <w:tcW w:w="449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DF6119" w:rsidRDefault="00D74D3C" w:rsidP="00007EFC">
            <w:pPr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 xml:space="preserve">Effectiveness (easily understood, motivational, </w:t>
            </w:r>
            <w:r>
              <w:rPr>
                <w:sz w:val="22"/>
                <w:szCs w:val="22"/>
              </w:rPr>
              <w:t xml:space="preserve">&amp; </w:t>
            </w:r>
            <w:r w:rsidRPr="00DF6119">
              <w:rPr>
                <w:sz w:val="22"/>
                <w:szCs w:val="22"/>
              </w:rPr>
              <w:t>accurate)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16-20</w:t>
            </w:r>
          </w:p>
        </w:tc>
        <w:tc>
          <w:tcPr>
            <w:tcW w:w="12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D74D3C" w:rsidRPr="00C864AA" w:rsidTr="00007EFC">
        <w:trPr>
          <w:trHeight w:val="576"/>
          <w:jc w:val="center"/>
        </w:trPr>
        <w:tc>
          <w:tcPr>
            <w:tcW w:w="449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DF6119" w:rsidRDefault="00D74D3C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Design is effective and c</w:t>
            </w:r>
            <w:r w:rsidRPr="00DF6119">
              <w:rPr>
                <w:sz w:val="22"/>
                <w:szCs w:val="22"/>
              </w:rPr>
              <w:t>onsiste</w:t>
            </w:r>
            <w:r>
              <w:rPr>
                <w:sz w:val="22"/>
                <w:szCs w:val="22"/>
              </w:rPr>
              <w:t>nt</w:t>
            </w:r>
            <w:r w:rsidRPr="00DF6119">
              <w:rPr>
                <w:sz w:val="22"/>
                <w:szCs w:val="22"/>
              </w:rPr>
              <w:t xml:space="preserve"> in graphic and theme</w:t>
            </w:r>
            <w:r>
              <w:rPr>
                <w:sz w:val="22"/>
                <w:szCs w:val="22"/>
              </w:rPr>
              <w:t xml:space="preserve"> for logo, pin, and poster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16-20</w:t>
            </w:r>
          </w:p>
        </w:tc>
        <w:tc>
          <w:tcPr>
            <w:tcW w:w="12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D74D3C" w:rsidRPr="00C864AA" w:rsidTr="00007EFC">
        <w:trPr>
          <w:trHeight w:val="381"/>
          <w:jc w:val="center"/>
        </w:trPr>
        <w:tc>
          <w:tcPr>
            <w:tcW w:w="449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Default="00D74D3C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Followed Basic Principles of Typography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Default="00D74D3C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2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D74D3C" w:rsidRPr="00C864AA" w:rsidTr="00007EFC">
        <w:trPr>
          <w:trHeight w:val="363"/>
          <w:jc w:val="center"/>
        </w:trPr>
        <w:tc>
          <w:tcPr>
            <w:tcW w:w="449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Default="00D74D3C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Color selection was appropriate for theme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Default="00D74D3C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2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D74D3C" w:rsidRPr="00C864AA" w:rsidTr="00007EFC">
        <w:trPr>
          <w:trHeight w:val="570"/>
          <w:jc w:val="center"/>
        </w:trPr>
        <w:tc>
          <w:tcPr>
            <w:tcW w:w="449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DF6119" w:rsidRDefault="00D74D3C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BPA logo and tagline appear on flyer – 10 points </w:t>
            </w:r>
            <w:r w:rsidRPr="007B2733">
              <w:rPr>
                <w:b/>
                <w:bCs/>
                <w:sz w:val="22"/>
                <w:szCs w:val="22"/>
              </w:rPr>
              <w:t>(all or nothing)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D74D3C" w:rsidRPr="00C864AA" w:rsidTr="00007EFC">
        <w:trPr>
          <w:trHeight w:val="576"/>
          <w:jc w:val="center"/>
        </w:trPr>
        <w:tc>
          <w:tcPr>
            <w:tcW w:w="449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Default="00D74D3C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Contestant</w:t>
            </w:r>
            <w:r w:rsidRPr="00B36E8C">
              <w:rPr>
                <w:sz w:val="22"/>
                <w:szCs w:val="22"/>
              </w:rPr>
              <w:t>-generated logo is effective when reduced to trading pin size</w:t>
            </w:r>
            <w:r>
              <w:rPr>
                <w:rStyle w:val="Hyperlink"/>
                <w:sz w:val="22"/>
                <w:szCs w:val="22"/>
              </w:rPr>
              <w:t xml:space="preserve"> </w:t>
            </w:r>
            <w:r w:rsidRPr="003F7353">
              <w:rPr>
                <w:rStyle w:val="Hyperlink"/>
                <w:sz w:val="22"/>
                <w:szCs w:val="22"/>
              </w:rPr>
              <w:t xml:space="preserve">– 10 points </w:t>
            </w:r>
            <w:r w:rsidRPr="00383381">
              <w:rPr>
                <w:rStyle w:val="Hyperlink"/>
                <w:b/>
                <w:sz w:val="22"/>
                <w:szCs w:val="22"/>
              </w:rPr>
              <w:t>(all or nothing)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Default="00D74D3C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D74D3C" w:rsidRPr="00C864AA" w:rsidTr="00007EFC">
        <w:trPr>
          <w:trHeight w:val="576"/>
          <w:jc w:val="center"/>
        </w:trPr>
        <w:tc>
          <w:tcPr>
            <w:tcW w:w="449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6662F8" w:rsidRDefault="00D74D3C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BPA logo and tagline meet the </w:t>
            </w:r>
            <w:hyperlink r:id="rId8" w:history="1">
              <w:hyperlink r:id="rId9" w:history="1">
                <w:hyperlink r:id="rId10" w:history="1">
                  <w:r w:rsidRPr="00ED76DA">
                    <w:rPr>
                      <w:rStyle w:val="Hyperlink"/>
                      <w:sz w:val="22"/>
                      <w:szCs w:val="22"/>
                    </w:rPr>
                    <w:t>Graphic Standards</w:t>
                  </w:r>
                </w:hyperlink>
              </w:hyperlink>
            </w:hyperlink>
            <w:r>
              <w:rPr>
                <w:sz w:val="22"/>
                <w:szCs w:val="22"/>
              </w:rPr>
              <w:t xml:space="preserve"> as outlined in the </w:t>
            </w:r>
            <w:hyperlink r:id="rId11" w:history="1">
              <w:hyperlink r:id="rId12" w:history="1">
                <w:hyperlink r:id="rId13" w:history="1">
                  <w:r w:rsidRPr="004B4F26">
                    <w:rPr>
                      <w:rStyle w:val="Hyperlink"/>
                      <w:i/>
                      <w:sz w:val="22"/>
                      <w:szCs w:val="22"/>
                    </w:rPr>
                    <w:t>Style &amp; Reference Manual</w:t>
                  </w:r>
                </w:hyperlink>
              </w:hyperlink>
            </w:hyperlink>
            <w:r>
              <w:rPr>
                <w:rStyle w:val="Hyperlink"/>
                <w:sz w:val="22"/>
                <w:szCs w:val="22"/>
              </w:rPr>
              <w:t xml:space="preserve"> </w:t>
            </w:r>
            <w:r w:rsidRPr="003F7353">
              <w:rPr>
                <w:rStyle w:val="Hyperlink"/>
                <w:sz w:val="22"/>
                <w:szCs w:val="22"/>
              </w:rPr>
              <w:t xml:space="preserve">– 10 points </w:t>
            </w:r>
            <w:r w:rsidRPr="00383381">
              <w:rPr>
                <w:rStyle w:val="Hyperlink"/>
                <w:b/>
                <w:sz w:val="22"/>
                <w:szCs w:val="22"/>
              </w:rPr>
              <w:t>(all or nothing)</w:t>
            </w:r>
            <w:r>
              <w:rPr>
                <w:rStyle w:val="Hyperlink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74D3C" w:rsidRPr="00DF6119" w:rsidRDefault="00D74D3C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D74D3C" w:rsidRPr="00DF6119" w:rsidTr="00007EFC">
        <w:trPr>
          <w:cantSplit/>
          <w:trHeight w:val="408"/>
          <w:jc w:val="center"/>
        </w:trPr>
        <w:tc>
          <w:tcPr>
            <w:tcW w:w="899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74D3C" w:rsidRPr="00E82896" w:rsidRDefault="00D74D3C" w:rsidP="00007EFC">
            <w:pPr>
              <w:jc w:val="right"/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TOTAL TECHNICAL POINTS (1</w:t>
            </w:r>
            <w:r>
              <w:rPr>
                <w:b/>
                <w:bCs/>
                <w:sz w:val="22"/>
                <w:szCs w:val="22"/>
              </w:rPr>
              <w:t>9</w:t>
            </w:r>
            <w:r w:rsidRPr="007B2733">
              <w:rPr>
                <w:b/>
                <w:bCs/>
                <w:sz w:val="22"/>
                <w:szCs w:val="22"/>
              </w:rPr>
              <w:t>0 points maximum)</w:t>
            </w:r>
          </w:p>
        </w:tc>
        <w:tc>
          <w:tcPr>
            <w:tcW w:w="12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74D3C" w:rsidRPr="00F17120" w:rsidRDefault="00D74D3C" w:rsidP="00007EFC">
            <w:pPr>
              <w:rPr>
                <w:b/>
                <w:sz w:val="22"/>
                <w:szCs w:val="22"/>
              </w:rPr>
            </w:pPr>
          </w:p>
        </w:tc>
      </w:tr>
    </w:tbl>
    <w:p w:rsidR="00BE451A" w:rsidRDefault="00BE451A" w:rsidP="00F75D1E">
      <w:pPr>
        <w:jc w:val="center"/>
      </w:pPr>
    </w:p>
    <w:sectPr w:rsidR="00BE45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2308D"/>
    <w:multiLevelType w:val="hybridMultilevel"/>
    <w:tmpl w:val="8CD8B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D3C"/>
    <w:rsid w:val="00BE451A"/>
    <w:rsid w:val="00D74D3C"/>
    <w:rsid w:val="00F7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E5FBB4-8F6B-457E-BBF4-8953B4A0E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D74D3C"/>
    <w:rPr>
      <w:color w:val="0000FF"/>
      <w:u w:val="single"/>
    </w:rPr>
  </w:style>
  <w:style w:type="table" w:styleId="TableGrid">
    <w:name w:val="Table Grid"/>
    <w:basedOn w:val="TableNormal"/>
    <w:uiPriority w:val="39"/>
    <w:rsid w:val="00D74D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D74D3C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D74D3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9-20_SPS_Graphic_Standards.pdf" TargetMode="External"/><Relationship Id="rId13" Type="http://schemas.openxmlformats.org/officeDocument/2006/relationships/hyperlink" Target="http://www.bpa.org/sdownload/2018-19_SPS_Style_Reference_Manual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pa.org/sdownload/2019-20_Release_Form.pdf" TargetMode="External"/><Relationship Id="rId12" Type="http://schemas.openxmlformats.org/officeDocument/2006/relationships/hyperlink" Target="http://www.bpa.org/sdownload/2017-18_SPS_Style_Reference_Manual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pa.org/sdownload/2018-19_IND_ENTRY_FORM.pdf" TargetMode="External"/><Relationship Id="rId11" Type="http://schemas.openxmlformats.org/officeDocument/2006/relationships/hyperlink" Target="http://www.bpa.org/sdownload/2019-20_SPS_Style_Reference_Manual.pdf" TargetMode="External"/><Relationship Id="rId5" Type="http://schemas.openxmlformats.org/officeDocument/2006/relationships/hyperlink" Target="http://www.bpa.org/sdownload/2019-20_Team_Entry_Form.pdf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bpa.org/sdownload/2018-19_SPS_Graphic_Standards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pa.org/sdownload/2018-19_SPS_Graphic_Standards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McNew, Amber</cp:lastModifiedBy>
  <cp:revision>1</cp:revision>
  <dcterms:created xsi:type="dcterms:W3CDTF">2019-09-22T20:56:00Z</dcterms:created>
  <dcterms:modified xsi:type="dcterms:W3CDTF">2019-09-22T21:15:00Z</dcterms:modified>
</cp:coreProperties>
</file>